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7B1" w:rsidRDefault="000747B1" w:rsidP="00A00E18"/>
    <w:p w:rsidR="00A00E18" w:rsidRDefault="00A00E18" w:rsidP="00A00E18"/>
    <w:p w:rsidR="00A00E18" w:rsidRDefault="00A00E18" w:rsidP="00A00E18"/>
    <w:p w:rsidR="00A00E18" w:rsidRDefault="00A00E18" w:rsidP="00A00E18"/>
    <w:p w:rsidR="00A00E18" w:rsidRDefault="00A00E18" w:rsidP="00A00E18">
      <w:pPr>
        <w:rPr>
          <w:rFonts w:ascii="Arial" w:hAnsi="Arial" w:cs="Arial"/>
          <w:b/>
          <w:sz w:val="32"/>
          <w:szCs w:val="32"/>
        </w:rPr>
      </w:pPr>
    </w:p>
    <w:p w:rsidR="00A00E18" w:rsidRDefault="00A00E18" w:rsidP="00A00E18">
      <w:pPr>
        <w:rPr>
          <w:rFonts w:ascii="Arial" w:hAnsi="Arial" w:cs="Arial"/>
          <w:b/>
          <w:sz w:val="32"/>
          <w:szCs w:val="32"/>
        </w:rPr>
      </w:pPr>
    </w:p>
    <w:p w:rsidR="00A00E18" w:rsidRDefault="00A00E18" w:rsidP="00A00E18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 w:rsidRPr="00A00E18">
        <w:rPr>
          <w:rFonts w:ascii="Arial" w:hAnsi="Arial" w:cs="Arial"/>
          <w:b/>
          <w:sz w:val="32"/>
          <w:szCs w:val="32"/>
          <w:u w:val="single"/>
        </w:rPr>
        <w:t>Cost</w:t>
      </w:r>
      <w:proofErr w:type="spellEnd"/>
      <w:r w:rsidRPr="00A00E1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A00E18">
        <w:rPr>
          <w:rFonts w:ascii="Arial" w:hAnsi="Arial" w:cs="Arial"/>
          <w:b/>
          <w:sz w:val="32"/>
          <w:szCs w:val="32"/>
          <w:u w:val="single"/>
        </w:rPr>
        <w:t>of</w:t>
      </w:r>
      <w:proofErr w:type="spellEnd"/>
      <w:r w:rsidRPr="00A00E18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Pr="00A00E18">
        <w:rPr>
          <w:rFonts w:ascii="Arial" w:hAnsi="Arial" w:cs="Arial"/>
          <w:b/>
          <w:sz w:val="32"/>
          <w:szCs w:val="32"/>
          <w:u w:val="single"/>
        </w:rPr>
        <w:t>living</w:t>
      </w:r>
      <w:proofErr w:type="spellEnd"/>
      <w:r w:rsidRPr="00A00E18">
        <w:rPr>
          <w:rFonts w:ascii="Arial" w:hAnsi="Arial" w:cs="Arial"/>
          <w:b/>
          <w:sz w:val="32"/>
          <w:szCs w:val="32"/>
          <w:u w:val="single"/>
        </w:rPr>
        <w:t xml:space="preserve"> in Brno</w:t>
      </w:r>
    </w:p>
    <w:p w:rsidR="00A00E18" w:rsidRPr="00A00E18" w:rsidRDefault="00A00E18" w:rsidP="00A00E18">
      <w:pPr>
        <w:rPr>
          <w:rFonts w:ascii="Arial" w:hAnsi="Arial" w:cs="Arial"/>
          <w:b/>
          <w:sz w:val="32"/>
          <w:szCs w:val="32"/>
          <w:u w:val="single"/>
        </w:rPr>
      </w:pPr>
    </w:p>
    <w:p w:rsidR="00A00E18" w:rsidRDefault="00A00E18" w:rsidP="00A00E18"/>
    <w:p w:rsidR="00A00E18" w:rsidRPr="00A00E18" w:rsidRDefault="00A00E18" w:rsidP="00A00E18">
      <w:pPr>
        <w:pStyle w:val="Nadpis2"/>
        <w:shd w:val="clear" w:color="auto" w:fill="FFFFFF"/>
        <w:spacing w:before="0" w:after="120"/>
        <w:rPr>
          <w:rStyle w:val="color34"/>
          <w:rFonts w:ascii="Arial" w:hAnsi="Arial" w:cs="Arial"/>
          <w:b/>
          <w:bCs/>
          <w:sz w:val="28"/>
          <w:szCs w:val="28"/>
        </w:rPr>
      </w:pPr>
      <w:r w:rsidRPr="00A00E18">
        <w:rPr>
          <w:rStyle w:val="color34"/>
          <w:rFonts w:ascii="Arial" w:hAnsi="Arial" w:cs="Arial"/>
          <w:b/>
          <w:bCs/>
          <w:color w:val="000000"/>
          <w:sz w:val="28"/>
          <w:szCs w:val="28"/>
        </w:rPr>
        <w:t>CZECH CURRENCY</w:t>
      </w:r>
    </w:p>
    <w:p w:rsidR="00A00E18" w:rsidRPr="00D27B10" w:rsidRDefault="00A00E18" w:rsidP="00A00E18">
      <w:pPr>
        <w:pStyle w:val="font7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Czech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currency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called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"koruna" (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abbreviated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Kč)</w:t>
      </w:r>
    </w:p>
    <w:p w:rsidR="00A00E18" w:rsidRPr="00D27B10" w:rsidRDefault="00A00E18" w:rsidP="00A00E18">
      <w:pPr>
        <w:pStyle w:val="font7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coins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these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denominations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are in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circulation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: 1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2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5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10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20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50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</w:p>
    <w:p w:rsidR="00A00E18" w:rsidRPr="00D27B10" w:rsidRDefault="00A00E18" w:rsidP="00A00E18">
      <w:pPr>
        <w:pStyle w:val="font7"/>
        <w:numPr>
          <w:ilvl w:val="0"/>
          <w:numId w:val="5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notes in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circulation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: 100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200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500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1 000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2 000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5 000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crowns</w:t>
      </w:r>
      <w:proofErr w:type="spellEnd"/>
    </w:p>
    <w:p w:rsidR="00A00E18" w:rsidRDefault="00A00E18" w:rsidP="00A00E18">
      <w:pPr>
        <w:rPr>
          <w:rFonts w:ascii="Times New Roman" w:hAnsi="Times New Roman"/>
          <w:sz w:val="24"/>
          <w:szCs w:val="24"/>
        </w:rPr>
      </w:pPr>
      <w:r>
        <w:rPr>
          <w:rFonts w:ascii="Open Sans" w:hAnsi="Open Sans"/>
          <w:color w:val="000000"/>
          <w:sz w:val="21"/>
          <w:szCs w:val="21"/>
        </w:rPr>
        <w:br/>
      </w:r>
    </w:p>
    <w:p w:rsidR="00A00E18" w:rsidRPr="00A00E18" w:rsidRDefault="00A00E18" w:rsidP="00A00E18">
      <w:pPr>
        <w:pStyle w:val="Nadpis2"/>
        <w:shd w:val="clear" w:color="auto" w:fill="FFFFFF"/>
        <w:spacing w:before="0" w:after="120"/>
        <w:rPr>
          <w:rFonts w:ascii="Arial" w:hAnsi="Arial" w:cs="Arial"/>
          <w:color w:val="000000"/>
          <w:sz w:val="28"/>
          <w:szCs w:val="28"/>
        </w:rPr>
      </w:pPr>
      <w:r w:rsidRPr="00A00E18">
        <w:rPr>
          <w:rStyle w:val="color34"/>
          <w:rFonts w:ascii="Arial" w:hAnsi="Arial" w:cs="Arial"/>
          <w:b/>
          <w:bCs/>
          <w:color w:val="000000"/>
          <w:sz w:val="28"/>
          <w:szCs w:val="28"/>
        </w:rPr>
        <w:t>MONEY MATTERS</w:t>
      </w:r>
    </w:p>
    <w:p w:rsidR="00A00E18" w:rsidRPr="00D27B10" w:rsidRDefault="00A00E18" w:rsidP="00A00E18">
      <w:pPr>
        <w:pStyle w:val="font7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The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cost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living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 in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Czech Republic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is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much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lower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than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old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EU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member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states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you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will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be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able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to live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comfortably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without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spending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large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sums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>.</w:t>
      </w:r>
    </w:p>
    <w:p w:rsidR="00A00E18" w:rsidRPr="00D27B10" w:rsidRDefault="00A00E18" w:rsidP="00A00E18">
      <w:pPr>
        <w:pStyle w:val="font7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Bank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machines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 are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generally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easiest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and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cheapest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way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manage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money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here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and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Brno city centre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features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numerous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conveniently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located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bank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machines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>.</w:t>
      </w:r>
    </w:p>
    <w:p w:rsidR="00A00E18" w:rsidRPr="00D27B10" w:rsidRDefault="00A00E18" w:rsidP="00A00E18">
      <w:pPr>
        <w:pStyle w:val="font7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Foreign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currency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> 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can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be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exchanged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at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any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bank,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though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you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might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check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around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which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one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gives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best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rate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since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these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can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vary a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little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. The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small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exchange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booths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in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centre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Brno are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said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offer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good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exchange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rates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>.</w:t>
      </w:r>
    </w:p>
    <w:p w:rsidR="00A00E18" w:rsidRPr="00D27B10" w:rsidRDefault="00A00E18" w:rsidP="00A00E18">
      <w:pPr>
        <w:pStyle w:val="font7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r w:rsidRPr="00D27B10">
        <w:rPr>
          <w:rStyle w:val="wixguard"/>
          <w:rFonts w:ascii="Arial" w:hAnsi="Arial" w:cs="Arial"/>
          <w:color w:val="000000"/>
          <w:spacing w:val="5"/>
          <w:sz w:val="22"/>
          <w:szCs w:val="22"/>
        </w:rPr>
        <w:t>​</w:t>
      </w:r>
    </w:p>
    <w:p w:rsidR="00A00E18" w:rsidRPr="00D27B10" w:rsidRDefault="00A00E18" w:rsidP="00A00E18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pacing w:val="5"/>
          <w:sz w:val="22"/>
          <w:szCs w:val="22"/>
        </w:rPr>
      </w:pP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For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prices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of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food,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transportation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utilities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salaries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etc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.,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refer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to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the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following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proofErr w:type="spellStart"/>
      <w:r w:rsidRPr="00D27B10">
        <w:rPr>
          <w:rFonts w:ascii="Arial" w:hAnsi="Arial" w:cs="Arial"/>
          <w:color w:val="000000"/>
          <w:spacing w:val="5"/>
          <w:sz w:val="22"/>
          <w:szCs w:val="22"/>
        </w:rPr>
        <w:t>website</w:t>
      </w:r>
      <w:proofErr w:type="spellEnd"/>
      <w:r w:rsidRPr="00D27B10">
        <w:rPr>
          <w:rFonts w:ascii="Arial" w:hAnsi="Arial" w:cs="Arial"/>
          <w:color w:val="000000"/>
          <w:spacing w:val="5"/>
          <w:sz w:val="22"/>
          <w:szCs w:val="22"/>
        </w:rPr>
        <w:t>:</w:t>
      </w:r>
    </w:p>
    <w:p w:rsidR="00903F7F" w:rsidRPr="00903F7F" w:rsidRDefault="00903F7F" w:rsidP="00A00E18">
      <w:pPr>
        <w:pStyle w:val="font8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  <w:spacing w:val="5"/>
          <w:sz w:val="22"/>
          <w:szCs w:val="22"/>
        </w:rPr>
      </w:pPr>
      <w:hyperlink r:id="rId8" w:history="1">
        <w:r w:rsidRPr="00903F7F">
          <w:rPr>
            <w:rStyle w:val="Hypertextovodkaz"/>
            <w:rFonts w:ascii="Arial" w:hAnsi="Arial" w:cs="Arial"/>
            <w:b/>
          </w:rPr>
          <w:t>https://www.numbeo.com/cost-of-living/in/Brno</w:t>
        </w:r>
      </w:hyperlink>
    </w:p>
    <w:p w:rsidR="00A00E18" w:rsidRPr="00A00E18" w:rsidRDefault="00A00E18" w:rsidP="00A00E18"/>
    <w:sectPr w:rsidR="00A00E18" w:rsidRPr="00A00E18" w:rsidSect="00E31FD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347" w:rsidRDefault="000F7347" w:rsidP="00E31FDB">
      <w:r>
        <w:separator/>
      </w:r>
    </w:p>
  </w:endnote>
  <w:endnote w:type="continuationSeparator" w:id="0">
    <w:p w:rsidR="000F7347" w:rsidRDefault="000F7347" w:rsidP="00E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55" w:rsidRDefault="00CB0D55" w:rsidP="00CB0D55">
    <w:pPr>
      <w:pStyle w:val="Zpat-univerzita4dkyadresy"/>
    </w:pPr>
    <w:r w:rsidRPr="0040510B">
      <w:t>Masarykova univerzita, Středoevropský technologický institut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Kamenice 735/5, 625 00 Brno, Česká republika 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>T: +420 549 49 2911, 6639, E: info@ceitec.muni.cz, www.ceitec.muni.cz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Bankovní spojení: KB Brno-město, ČÚ: 85636621/0100, IČ: 00216224, DIČ: CZ00216224 </w:t>
    </w:r>
  </w:p>
  <w:p w:rsidR="00CB0D55" w:rsidRPr="00CB0D55" w:rsidRDefault="00CB0D55" w:rsidP="00CB0D55">
    <w:pPr>
      <w:pStyle w:val="Zpatsslovnmstrnky"/>
      <w:rPr>
        <w:b/>
        <w:szCs w:val="16"/>
      </w:rPr>
    </w:pPr>
    <w:r w:rsidRPr="00CB0D55">
      <w:rPr>
        <w:b/>
        <w:szCs w:val="16"/>
      </w:rPr>
      <w:tab/>
    </w:r>
  </w:p>
  <w:p w:rsidR="00CB0D55" w:rsidRDefault="00CB0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347" w:rsidRDefault="000F7347" w:rsidP="00E31FDB">
      <w:r>
        <w:separator/>
      </w:r>
    </w:p>
  </w:footnote>
  <w:footnote w:type="continuationSeparator" w:id="0">
    <w:p w:rsidR="000F7347" w:rsidRDefault="000F7347" w:rsidP="00E3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FDB" w:rsidRDefault="00E31F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6B4379" wp14:editId="3608441C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4535805" cy="6477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58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305E2"/>
    <w:multiLevelType w:val="multilevel"/>
    <w:tmpl w:val="BAD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8401B"/>
    <w:multiLevelType w:val="multilevel"/>
    <w:tmpl w:val="10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21833"/>
    <w:multiLevelType w:val="multilevel"/>
    <w:tmpl w:val="085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45151"/>
    <w:multiLevelType w:val="multilevel"/>
    <w:tmpl w:val="C2A2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F08D0"/>
    <w:multiLevelType w:val="multilevel"/>
    <w:tmpl w:val="A2D8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916E6"/>
    <w:multiLevelType w:val="multilevel"/>
    <w:tmpl w:val="66B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tbQwsDQ0tTC2MDNR0lEKTi0uzszPAymwqAUAqYVIgCwAAAA="/>
  </w:docVars>
  <w:rsids>
    <w:rsidRoot w:val="001B418B"/>
    <w:rsid w:val="00052BCC"/>
    <w:rsid w:val="000747B1"/>
    <w:rsid w:val="00083FC6"/>
    <w:rsid w:val="000E19B2"/>
    <w:rsid w:val="000F1E6C"/>
    <w:rsid w:val="000F7347"/>
    <w:rsid w:val="00146F16"/>
    <w:rsid w:val="00172C5C"/>
    <w:rsid w:val="001B418B"/>
    <w:rsid w:val="001D50FA"/>
    <w:rsid w:val="00320E48"/>
    <w:rsid w:val="00336E9A"/>
    <w:rsid w:val="003E5EB2"/>
    <w:rsid w:val="004E4D65"/>
    <w:rsid w:val="00552882"/>
    <w:rsid w:val="00592E9F"/>
    <w:rsid w:val="006C0615"/>
    <w:rsid w:val="00760AAF"/>
    <w:rsid w:val="008F3956"/>
    <w:rsid w:val="00903F7F"/>
    <w:rsid w:val="00903FE3"/>
    <w:rsid w:val="0098701C"/>
    <w:rsid w:val="009C05CF"/>
    <w:rsid w:val="00A00E18"/>
    <w:rsid w:val="00A31E6B"/>
    <w:rsid w:val="00AD7EAF"/>
    <w:rsid w:val="00AE1897"/>
    <w:rsid w:val="00B51471"/>
    <w:rsid w:val="00C44471"/>
    <w:rsid w:val="00C72BD1"/>
    <w:rsid w:val="00C80D24"/>
    <w:rsid w:val="00C9617D"/>
    <w:rsid w:val="00CA3CAD"/>
    <w:rsid w:val="00CB0D55"/>
    <w:rsid w:val="00CB57A7"/>
    <w:rsid w:val="00CE0C1D"/>
    <w:rsid w:val="00D27B10"/>
    <w:rsid w:val="00E31FDB"/>
    <w:rsid w:val="00E37EE1"/>
    <w:rsid w:val="00E81FD7"/>
    <w:rsid w:val="00E84E79"/>
    <w:rsid w:val="00EF39E9"/>
    <w:rsid w:val="00F10090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09AC"/>
  <w15:chartTrackingRefBased/>
  <w15:docId w15:val="{D4E491B2-3151-49C7-B871-12008EEB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18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0E19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2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9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FD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E31FDB"/>
    <w:rPr>
      <w:rFonts w:ascii="Calibri" w:hAnsi="Calibri" w:cs="Calibri"/>
    </w:rPr>
  </w:style>
  <w:style w:type="paragraph" w:customStyle="1" w:styleId="Zpatsslovnmstrnky">
    <w:name w:val="Zápatí s číslováním stránky"/>
    <w:basedOn w:val="Zpat"/>
    <w:qFormat/>
    <w:rsid w:val="00CB0D55"/>
    <w:pPr>
      <w:tabs>
        <w:tab w:val="clear" w:pos="4536"/>
        <w:tab w:val="clear" w:pos="9072"/>
        <w:tab w:val="left" w:pos="0"/>
      </w:tabs>
      <w:spacing w:line="240" w:lineRule="exact"/>
      <w:ind w:left="-680"/>
    </w:pPr>
    <w:rPr>
      <w:rFonts w:ascii="Arial" w:hAnsi="Arial" w:cs="Arial"/>
      <w:color w:val="0000DC"/>
      <w:sz w:val="16"/>
      <w:szCs w:val="14"/>
    </w:rPr>
  </w:style>
  <w:style w:type="paragraph" w:customStyle="1" w:styleId="Zpat-univerzita4dkyadresy">
    <w:name w:val="Zápatí - univerzita (4 řádky adresy)"/>
    <w:basedOn w:val="Normln"/>
    <w:next w:val="Zpat"/>
    <w:qFormat/>
    <w:rsid w:val="00CB0D55"/>
    <w:pPr>
      <w:tabs>
        <w:tab w:val="center" w:pos="4536"/>
        <w:tab w:val="right" w:pos="9072"/>
      </w:tabs>
      <w:spacing w:line="240" w:lineRule="exact"/>
    </w:pPr>
    <w:rPr>
      <w:rFonts w:ascii="Arial" w:hAnsi="Arial" w:cs="Arial"/>
      <w:b/>
      <w:color w:val="0000DC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C1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E19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9B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E19B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9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learafter">
    <w:name w:val="clearafter"/>
    <w:basedOn w:val="Normln"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44471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2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052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olor34">
    <w:name w:val="color_34"/>
    <w:basedOn w:val="Standardnpsmoodstavce"/>
    <w:rsid w:val="00A00E18"/>
  </w:style>
  <w:style w:type="paragraph" w:customStyle="1" w:styleId="font7">
    <w:name w:val="font_7"/>
    <w:basedOn w:val="Normln"/>
    <w:rsid w:val="00A00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A00E18"/>
  </w:style>
  <w:style w:type="paragraph" w:customStyle="1" w:styleId="font8">
    <w:name w:val="font_8"/>
    <w:basedOn w:val="Normln"/>
    <w:rsid w:val="00A00E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28">
    <w:name w:val="color_28"/>
    <w:basedOn w:val="Standardnpsmoodstavce"/>
    <w:rsid w:val="00A0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mbeo.com/cost-of-living/in/Br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2E34-0621-4860-AFDF-8F4A985D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Bártová</dc:creator>
  <cp:keywords/>
  <dc:description/>
  <cp:lastModifiedBy>Zdenka Bártová</cp:lastModifiedBy>
  <cp:revision>27</cp:revision>
  <cp:lastPrinted>2019-11-26T07:24:00Z</cp:lastPrinted>
  <dcterms:created xsi:type="dcterms:W3CDTF">2019-04-02T06:23:00Z</dcterms:created>
  <dcterms:modified xsi:type="dcterms:W3CDTF">2019-11-26T09:14:00Z</dcterms:modified>
</cp:coreProperties>
</file>