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269" w:rsidRDefault="007A7269" w:rsidP="007A7269">
      <w:pPr>
        <w:spacing w:after="0"/>
        <w:jc w:val="center"/>
        <w:rPr>
          <w:rFonts w:ascii="Arial" w:hAnsi="Arial" w:cs="Arial"/>
          <w:b/>
        </w:rPr>
      </w:pPr>
      <w:r w:rsidRPr="00C45DB5">
        <w:rPr>
          <w:rFonts w:ascii="Helvetica" w:hAnsi="Helvetica" w:cs="Arial"/>
          <w:b/>
          <w:caps/>
          <w:sz w:val="32"/>
        </w:rPr>
        <w:t>Zák</w:t>
      </w:r>
      <w:r w:rsidR="00D8089A">
        <w:rPr>
          <w:rFonts w:ascii="Helvetica" w:hAnsi="Helvetica" w:cs="Arial"/>
          <w:b/>
          <w:caps/>
          <w:sz w:val="32"/>
        </w:rPr>
        <w:t xml:space="preserve">ladní informace o výpočtu mzdy A </w:t>
      </w:r>
      <w:r w:rsidRPr="00C45DB5">
        <w:rPr>
          <w:rFonts w:ascii="Helvetica" w:hAnsi="Helvetica" w:cs="Arial"/>
          <w:b/>
          <w:caps/>
          <w:sz w:val="32"/>
        </w:rPr>
        <w:t xml:space="preserve">náhradách </w:t>
      </w:r>
    </w:p>
    <w:p w:rsidR="007A7269" w:rsidRPr="00C45DB5" w:rsidRDefault="007A7269" w:rsidP="007A7269">
      <w:pPr>
        <w:spacing w:after="0"/>
        <w:jc w:val="center"/>
        <w:rPr>
          <w:rFonts w:ascii="Arial" w:hAnsi="Arial" w:cs="Arial"/>
          <w:b/>
        </w:rPr>
      </w:pPr>
      <w:r w:rsidRPr="00C45DB5">
        <w:rPr>
          <w:rFonts w:ascii="Arial" w:hAnsi="Arial" w:cs="Arial"/>
          <w:b/>
        </w:rPr>
        <w:t xml:space="preserve">(platné </w:t>
      </w:r>
      <w:r w:rsidR="00281D06">
        <w:rPr>
          <w:rFonts w:ascii="Arial" w:hAnsi="Arial" w:cs="Arial"/>
          <w:b/>
        </w:rPr>
        <w:t>od 1.</w:t>
      </w:r>
      <w:r w:rsidR="00DC74A6">
        <w:rPr>
          <w:rFonts w:ascii="Arial" w:hAnsi="Arial" w:cs="Arial"/>
          <w:b/>
        </w:rPr>
        <w:t>1</w:t>
      </w:r>
      <w:r w:rsidR="00281D06">
        <w:rPr>
          <w:rFonts w:ascii="Arial" w:hAnsi="Arial" w:cs="Arial"/>
          <w:b/>
        </w:rPr>
        <w:t>.20</w:t>
      </w:r>
      <w:r w:rsidR="00DC74A6">
        <w:rPr>
          <w:rFonts w:ascii="Arial" w:hAnsi="Arial" w:cs="Arial"/>
          <w:b/>
        </w:rPr>
        <w:t>2</w:t>
      </w:r>
      <w:r w:rsidR="009D4553">
        <w:rPr>
          <w:rFonts w:ascii="Arial" w:hAnsi="Arial" w:cs="Arial"/>
          <w:b/>
        </w:rPr>
        <w:t>4</w:t>
      </w:r>
      <w:bookmarkStart w:id="0" w:name="_GoBack"/>
      <w:bookmarkEnd w:id="0"/>
      <w:r w:rsidRPr="00C45DB5">
        <w:rPr>
          <w:rFonts w:ascii="Arial" w:hAnsi="Arial" w:cs="Arial"/>
          <w:b/>
        </w:rPr>
        <w:t>)</w:t>
      </w:r>
    </w:p>
    <w:p w:rsidR="007A7269" w:rsidRPr="00C45DB5" w:rsidRDefault="007A7269" w:rsidP="007A7269">
      <w:pPr>
        <w:spacing w:after="0"/>
        <w:jc w:val="both"/>
        <w:rPr>
          <w:rFonts w:ascii="Arial" w:hAnsi="Arial" w:cs="Arial"/>
          <w:b/>
        </w:rPr>
      </w:pPr>
    </w:p>
    <w:p w:rsidR="007A7269" w:rsidRPr="00C45DB5" w:rsidRDefault="007A7269" w:rsidP="007A7269">
      <w:pPr>
        <w:spacing w:after="0"/>
        <w:jc w:val="both"/>
        <w:rPr>
          <w:rFonts w:ascii="Arial" w:hAnsi="Arial" w:cs="Arial"/>
          <w:b/>
          <w:color w:val="92D050"/>
        </w:rPr>
      </w:pPr>
      <w:r w:rsidRPr="00C45DB5">
        <w:rPr>
          <w:rFonts w:ascii="Arial" w:hAnsi="Arial" w:cs="Arial"/>
          <w:b/>
          <w:color w:val="92D050"/>
        </w:rPr>
        <w:t>Hrubá mzda</w:t>
      </w:r>
    </w:p>
    <w:p w:rsidR="007A7269" w:rsidRPr="00C45DB5" w:rsidRDefault="007A7269" w:rsidP="007A7269">
      <w:pPr>
        <w:spacing w:after="0"/>
        <w:jc w:val="both"/>
        <w:rPr>
          <w:rFonts w:ascii="Arial" w:hAnsi="Arial" w:cs="Arial"/>
        </w:rPr>
      </w:pPr>
      <w:r w:rsidRPr="00C45DB5">
        <w:rPr>
          <w:rFonts w:ascii="Arial" w:hAnsi="Arial" w:cs="Arial"/>
        </w:rPr>
        <w:t>- 4,5% zdravotní pojištění</w:t>
      </w:r>
    </w:p>
    <w:p w:rsidR="007A7269" w:rsidRPr="00C45DB5" w:rsidRDefault="007A7269" w:rsidP="007A7269">
      <w:pPr>
        <w:spacing w:after="0"/>
        <w:jc w:val="both"/>
        <w:rPr>
          <w:rFonts w:ascii="Arial" w:hAnsi="Arial" w:cs="Arial"/>
        </w:rPr>
      </w:pPr>
      <w:r w:rsidRPr="00C45DB5">
        <w:rPr>
          <w:rFonts w:ascii="Arial" w:hAnsi="Arial" w:cs="Arial"/>
        </w:rPr>
        <w:t xml:space="preserve">- </w:t>
      </w:r>
      <w:proofErr w:type="gramStart"/>
      <w:r w:rsidR="009C2B39">
        <w:rPr>
          <w:rFonts w:ascii="Arial" w:hAnsi="Arial" w:cs="Arial"/>
        </w:rPr>
        <w:t>7,1</w:t>
      </w:r>
      <w:r w:rsidRPr="00C45DB5">
        <w:rPr>
          <w:rFonts w:ascii="Arial" w:hAnsi="Arial" w:cs="Arial"/>
        </w:rPr>
        <w:t>%</w:t>
      </w:r>
      <w:proofErr w:type="gramEnd"/>
      <w:r w:rsidRPr="00C45DB5">
        <w:rPr>
          <w:rFonts w:ascii="Arial" w:hAnsi="Arial" w:cs="Arial"/>
        </w:rPr>
        <w:t xml:space="preserve"> sociální pojištění</w:t>
      </w:r>
    </w:p>
    <w:p w:rsidR="007A7269" w:rsidRPr="00C45DB5" w:rsidRDefault="007A7269" w:rsidP="007A7269">
      <w:pPr>
        <w:spacing w:after="0"/>
        <w:jc w:val="both"/>
        <w:rPr>
          <w:rFonts w:ascii="Arial" w:hAnsi="Arial" w:cs="Arial"/>
        </w:rPr>
      </w:pPr>
      <w:r w:rsidRPr="00C45DB5">
        <w:rPr>
          <w:rFonts w:ascii="Arial" w:hAnsi="Arial" w:cs="Arial"/>
        </w:rPr>
        <w:t xml:space="preserve">- 15% daň z příjmu ze závislé činnosti, vypočtena </w:t>
      </w:r>
      <w:r w:rsidR="00DC74A6">
        <w:rPr>
          <w:rFonts w:ascii="Arial" w:hAnsi="Arial" w:cs="Arial"/>
        </w:rPr>
        <w:t>z hrubé mzdy</w:t>
      </w:r>
      <w:r w:rsidRPr="00C45DB5">
        <w:rPr>
          <w:rFonts w:ascii="Arial" w:hAnsi="Arial" w:cs="Arial"/>
        </w:rPr>
        <w:t xml:space="preserve"> </w:t>
      </w:r>
    </w:p>
    <w:p w:rsidR="007A7269" w:rsidRPr="00C45DB5" w:rsidRDefault="007A7269" w:rsidP="007A7269">
      <w:pPr>
        <w:spacing w:after="0"/>
        <w:jc w:val="both"/>
        <w:rPr>
          <w:rFonts w:ascii="Arial" w:hAnsi="Arial" w:cs="Arial"/>
        </w:rPr>
      </w:pPr>
      <w:r w:rsidRPr="00C45DB5">
        <w:rPr>
          <w:rFonts w:ascii="Arial" w:hAnsi="Arial" w:cs="Arial"/>
        </w:rPr>
        <w:t>-</w:t>
      </w:r>
      <w:r w:rsidR="00B82252">
        <w:rPr>
          <w:rFonts w:ascii="Arial" w:hAnsi="Arial" w:cs="Arial"/>
        </w:rPr>
        <w:t xml:space="preserve"> </w:t>
      </w:r>
      <w:r w:rsidR="00DC74A6">
        <w:rPr>
          <w:rFonts w:ascii="Arial" w:hAnsi="Arial" w:cs="Arial"/>
        </w:rPr>
        <w:t>23</w:t>
      </w:r>
      <w:r w:rsidRPr="00C45DB5">
        <w:rPr>
          <w:rFonts w:ascii="Arial" w:hAnsi="Arial" w:cs="Arial"/>
        </w:rPr>
        <w:t xml:space="preserve">% </w:t>
      </w:r>
      <w:r w:rsidR="00DC74A6">
        <w:rPr>
          <w:rFonts w:ascii="Arial" w:hAnsi="Arial" w:cs="Arial"/>
        </w:rPr>
        <w:t>daň z příjmu ze závislé činnosti</w:t>
      </w:r>
      <w:r w:rsidRPr="00C45DB5">
        <w:rPr>
          <w:rFonts w:ascii="Arial" w:hAnsi="Arial" w:cs="Arial"/>
        </w:rPr>
        <w:t xml:space="preserve">, vypočtena z hrubé mzdy nad </w:t>
      </w:r>
      <w:r w:rsidR="00F96B29">
        <w:rPr>
          <w:rFonts w:ascii="Arial" w:hAnsi="Arial" w:cs="Arial"/>
        </w:rPr>
        <w:t>131</w:t>
      </w:r>
      <w:r w:rsidR="009D4553">
        <w:rPr>
          <w:rFonts w:ascii="Arial" w:hAnsi="Arial" w:cs="Arial"/>
        </w:rPr>
        <w:t>.901</w:t>
      </w:r>
      <w:r w:rsidR="00D8089A">
        <w:rPr>
          <w:rFonts w:ascii="Arial" w:hAnsi="Arial" w:cs="Arial"/>
        </w:rPr>
        <w:t xml:space="preserve"> </w:t>
      </w:r>
      <w:r w:rsidRPr="00C45DB5">
        <w:rPr>
          <w:rFonts w:ascii="Arial" w:hAnsi="Arial" w:cs="Arial"/>
        </w:rPr>
        <w:t>CZK/měsíčně</w:t>
      </w:r>
    </w:p>
    <w:p w:rsidR="007A7269" w:rsidRPr="00C45DB5" w:rsidRDefault="007A7269" w:rsidP="007A7269">
      <w:pPr>
        <w:spacing w:after="0"/>
        <w:jc w:val="both"/>
        <w:rPr>
          <w:rFonts w:ascii="Arial" w:hAnsi="Arial" w:cs="Arial"/>
        </w:rPr>
      </w:pPr>
      <w:r w:rsidRPr="00C45DB5">
        <w:rPr>
          <w:rFonts w:ascii="Arial" w:hAnsi="Arial" w:cs="Arial"/>
        </w:rPr>
        <w:t>+ náhrada za dočasnou pracovní neschopnost (prvních 14 dní nemoci placené zaměstnavatelem)</w:t>
      </w:r>
    </w:p>
    <w:p w:rsidR="007A7269" w:rsidRPr="00C45DB5" w:rsidRDefault="007A7269" w:rsidP="007A7269">
      <w:pPr>
        <w:spacing w:after="0"/>
        <w:jc w:val="both"/>
        <w:rPr>
          <w:rFonts w:ascii="Arial" w:hAnsi="Arial" w:cs="Arial"/>
          <w:b/>
          <w:color w:val="92D050"/>
        </w:rPr>
      </w:pPr>
      <w:r w:rsidRPr="00C45DB5">
        <w:rPr>
          <w:rFonts w:ascii="Arial" w:hAnsi="Arial" w:cs="Arial"/>
        </w:rPr>
        <w:t xml:space="preserve">= </w:t>
      </w:r>
      <w:r w:rsidRPr="00C45DB5">
        <w:rPr>
          <w:rFonts w:ascii="Arial" w:hAnsi="Arial" w:cs="Arial"/>
          <w:b/>
          <w:color w:val="92D050"/>
        </w:rPr>
        <w:t>Čistá mzda</w:t>
      </w:r>
    </w:p>
    <w:p w:rsidR="007A7269" w:rsidRPr="00C45DB5" w:rsidRDefault="00B82252" w:rsidP="007A72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+</w:t>
      </w:r>
      <w:r w:rsidR="007A7269" w:rsidRPr="00C45DB5">
        <w:rPr>
          <w:rFonts w:ascii="Arial" w:hAnsi="Arial" w:cs="Arial"/>
        </w:rPr>
        <w:t xml:space="preserve"> </w:t>
      </w:r>
      <w:r w:rsidR="00000EBB">
        <w:rPr>
          <w:rFonts w:ascii="Arial" w:hAnsi="Arial" w:cs="Arial"/>
        </w:rPr>
        <w:t>příspěvek na stravu</w:t>
      </w:r>
    </w:p>
    <w:p w:rsidR="007A7269" w:rsidRPr="00C45DB5" w:rsidRDefault="007A7269" w:rsidP="007A7269">
      <w:pPr>
        <w:spacing w:after="0"/>
        <w:jc w:val="both"/>
        <w:rPr>
          <w:rFonts w:ascii="Arial" w:hAnsi="Arial" w:cs="Arial"/>
        </w:rPr>
      </w:pPr>
      <w:r w:rsidRPr="00C45DB5">
        <w:rPr>
          <w:rFonts w:ascii="Arial" w:hAnsi="Arial" w:cs="Arial"/>
        </w:rPr>
        <w:t>+/- vyúčtování služební cesty</w:t>
      </w:r>
    </w:p>
    <w:p w:rsidR="007A7269" w:rsidRPr="00C45DB5" w:rsidRDefault="007A7269" w:rsidP="007A7269">
      <w:pPr>
        <w:spacing w:after="0"/>
        <w:jc w:val="both"/>
        <w:rPr>
          <w:rFonts w:ascii="Arial" w:hAnsi="Arial" w:cs="Arial"/>
        </w:rPr>
      </w:pPr>
      <w:r w:rsidRPr="00C45DB5">
        <w:rPr>
          <w:rFonts w:ascii="Arial" w:hAnsi="Arial" w:cs="Arial"/>
        </w:rPr>
        <w:t xml:space="preserve">= </w:t>
      </w:r>
      <w:r w:rsidRPr="00DC74A6">
        <w:rPr>
          <w:rFonts w:ascii="Arial" w:hAnsi="Arial" w:cs="Arial"/>
          <w:b/>
          <w:color w:val="92D050"/>
        </w:rPr>
        <w:t>Mzda k výplatě</w:t>
      </w:r>
      <w:r w:rsidRPr="00DC74A6">
        <w:rPr>
          <w:rFonts w:ascii="Arial" w:hAnsi="Arial" w:cs="Arial"/>
          <w:color w:val="92D050"/>
        </w:rPr>
        <w:t xml:space="preserve"> </w:t>
      </w:r>
      <w:r w:rsidRPr="00C45DB5">
        <w:rPr>
          <w:rFonts w:ascii="Arial" w:hAnsi="Arial" w:cs="Arial"/>
        </w:rPr>
        <w:t>(částka zasílána zaměstnanci na bankovní účet)</w:t>
      </w:r>
    </w:p>
    <w:p w:rsidR="007A7269" w:rsidRDefault="007A7269" w:rsidP="007A7269">
      <w:pPr>
        <w:spacing w:after="0"/>
        <w:jc w:val="both"/>
        <w:rPr>
          <w:rFonts w:ascii="Arial" w:hAnsi="Arial" w:cs="Arial"/>
        </w:rPr>
      </w:pPr>
    </w:p>
    <w:p w:rsidR="00B87F3B" w:rsidRPr="00C45DB5" w:rsidRDefault="00B87F3B" w:rsidP="007A7269">
      <w:pPr>
        <w:spacing w:after="0"/>
        <w:jc w:val="both"/>
        <w:rPr>
          <w:rFonts w:ascii="Arial" w:hAnsi="Arial" w:cs="Arial"/>
        </w:rPr>
      </w:pPr>
      <w:r w:rsidRPr="006629A0">
        <w:rPr>
          <w:rFonts w:ascii="Arial" w:hAnsi="Arial" w:cs="Arial"/>
          <w:b/>
        </w:rPr>
        <w:t xml:space="preserve">Mzda je splatná </w:t>
      </w:r>
      <w:proofErr w:type="gramStart"/>
      <w:r w:rsidRPr="006629A0">
        <w:rPr>
          <w:rFonts w:ascii="Arial" w:hAnsi="Arial" w:cs="Arial"/>
          <w:b/>
        </w:rPr>
        <w:t>měsíčně</w:t>
      </w:r>
      <w:proofErr w:type="gramEnd"/>
      <w:r w:rsidRPr="006629A0">
        <w:rPr>
          <w:rFonts w:ascii="Arial" w:hAnsi="Arial" w:cs="Arial"/>
          <w:b/>
        </w:rPr>
        <w:t xml:space="preserve"> a to následující měsíc</w:t>
      </w:r>
      <w:r>
        <w:rPr>
          <w:rFonts w:ascii="Arial" w:hAnsi="Arial" w:cs="Arial"/>
        </w:rPr>
        <w:t xml:space="preserve"> po vykonání práce ve výplatním termínu dle stanoveného harmonogramu pro </w:t>
      </w:r>
      <w:r w:rsidR="00B82252">
        <w:rPr>
          <w:rFonts w:ascii="Arial" w:hAnsi="Arial" w:cs="Arial"/>
        </w:rPr>
        <w:t>aktuální r</w:t>
      </w:r>
      <w:r>
        <w:rPr>
          <w:rFonts w:ascii="Arial" w:hAnsi="Arial" w:cs="Arial"/>
        </w:rPr>
        <w:t>ok (obvykle 12. den).</w:t>
      </w:r>
    </w:p>
    <w:p w:rsidR="007A7269" w:rsidRDefault="007A7269" w:rsidP="007A7269">
      <w:pPr>
        <w:spacing w:after="0"/>
        <w:jc w:val="both"/>
        <w:rPr>
          <w:rFonts w:ascii="Arial" w:hAnsi="Arial" w:cs="Arial"/>
        </w:rPr>
      </w:pPr>
      <w:r w:rsidRPr="00C45DB5">
        <w:rPr>
          <w:rFonts w:ascii="Arial" w:hAnsi="Arial" w:cs="Arial"/>
        </w:rPr>
        <w:t xml:space="preserve">Za </w:t>
      </w:r>
      <w:r w:rsidRPr="00C45DB5">
        <w:rPr>
          <w:rFonts w:ascii="Arial" w:hAnsi="Arial" w:cs="Arial"/>
          <w:b/>
        </w:rPr>
        <w:t>dovolenou, nemoc, případně další překážky v práci</w:t>
      </w:r>
      <w:r w:rsidRPr="00C45DB5">
        <w:rPr>
          <w:rFonts w:ascii="Arial" w:hAnsi="Arial" w:cs="Arial"/>
        </w:rPr>
        <w:t xml:space="preserve"> se vypočítává mzda odlišně (dle platné legislativy) a to </w:t>
      </w:r>
      <w:r w:rsidRPr="00C45DB5">
        <w:rPr>
          <w:rFonts w:ascii="Arial" w:hAnsi="Arial" w:cs="Arial"/>
          <w:b/>
        </w:rPr>
        <w:t>může způsobit změnu výše hrubé měsíční mzdy oproti sjednané mzdě ve mzdovém výměru</w:t>
      </w:r>
      <w:r w:rsidRPr="00C45DB5">
        <w:rPr>
          <w:rFonts w:ascii="Arial" w:hAnsi="Arial" w:cs="Arial"/>
        </w:rPr>
        <w:t>.</w:t>
      </w:r>
    </w:p>
    <w:p w:rsidR="007A7269" w:rsidRPr="00C45DB5" w:rsidRDefault="007A7269" w:rsidP="007A7269">
      <w:pPr>
        <w:spacing w:after="0"/>
        <w:jc w:val="both"/>
        <w:rPr>
          <w:rFonts w:ascii="Arial" w:hAnsi="Arial" w:cs="Arial"/>
        </w:rPr>
      </w:pPr>
    </w:p>
    <w:p w:rsidR="007A7269" w:rsidRPr="00C45DB5" w:rsidRDefault="007A7269" w:rsidP="007A7269">
      <w:pPr>
        <w:spacing w:after="0"/>
        <w:jc w:val="both"/>
        <w:rPr>
          <w:rFonts w:ascii="Arial" w:hAnsi="Arial" w:cs="Arial"/>
          <w:b/>
          <w:color w:val="92D050"/>
        </w:rPr>
      </w:pPr>
      <w:r w:rsidRPr="00C45DB5">
        <w:rPr>
          <w:rFonts w:ascii="Arial" w:hAnsi="Arial" w:cs="Arial"/>
          <w:b/>
          <w:color w:val="92D050"/>
        </w:rPr>
        <w:t>Dovolená</w:t>
      </w:r>
    </w:p>
    <w:p w:rsidR="007A7269" w:rsidRPr="00C45DB5" w:rsidRDefault="007A7269" w:rsidP="007A7269">
      <w:pPr>
        <w:spacing w:after="0"/>
        <w:jc w:val="both"/>
        <w:rPr>
          <w:rFonts w:ascii="Arial" w:hAnsi="Arial" w:cs="Arial"/>
        </w:rPr>
      </w:pPr>
      <w:r w:rsidRPr="00C45DB5">
        <w:rPr>
          <w:rFonts w:ascii="Arial" w:hAnsi="Arial" w:cs="Arial"/>
        </w:rPr>
        <w:t>Dovolená je placena formou náhrady mzdy. Náhrada mzdy se vypočte z průměrného výdělku.</w:t>
      </w:r>
      <w:r w:rsidR="00F31B03">
        <w:rPr>
          <w:rFonts w:ascii="Arial" w:hAnsi="Arial" w:cs="Arial"/>
        </w:rPr>
        <w:t xml:space="preserve"> </w:t>
      </w:r>
      <w:r w:rsidRPr="00C45DB5">
        <w:rPr>
          <w:rFonts w:ascii="Arial" w:hAnsi="Arial" w:cs="Arial"/>
        </w:rPr>
        <w:t>Průměrný výdělek se zjišťuje z hrubé mzdy a odpracovaných hodin za předchozí kalendářní čtvrtletí.</w:t>
      </w:r>
    </w:p>
    <w:p w:rsidR="007A7269" w:rsidRPr="00C45DB5" w:rsidRDefault="007A7269" w:rsidP="007A7269">
      <w:pPr>
        <w:spacing w:after="0"/>
        <w:jc w:val="both"/>
        <w:rPr>
          <w:rFonts w:ascii="Arial" w:hAnsi="Arial" w:cs="Arial"/>
        </w:rPr>
      </w:pPr>
    </w:p>
    <w:p w:rsidR="007A7269" w:rsidRPr="00C45DB5" w:rsidRDefault="007A7269" w:rsidP="007A7269">
      <w:pPr>
        <w:spacing w:after="0"/>
        <w:jc w:val="both"/>
        <w:rPr>
          <w:rFonts w:ascii="Arial" w:hAnsi="Arial" w:cs="Arial"/>
          <w:b/>
          <w:color w:val="92D050"/>
        </w:rPr>
      </w:pPr>
      <w:r w:rsidRPr="00C45DB5">
        <w:rPr>
          <w:rFonts w:ascii="Arial" w:hAnsi="Arial" w:cs="Arial"/>
          <w:b/>
          <w:color w:val="92D050"/>
        </w:rPr>
        <w:t>Nemocenské dávky, náhrady za nemoc</w:t>
      </w:r>
    </w:p>
    <w:p w:rsidR="007A7269" w:rsidRPr="00C45DB5" w:rsidRDefault="007A7269" w:rsidP="007A7269">
      <w:pPr>
        <w:spacing w:after="0"/>
        <w:jc w:val="both"/>
        <w:rPr>
          <w:rFonts w:ascii="Arial" w:hAnsi="Arial" w:cs="Arial"/>
        </w:rPr>
      </w:pPr>
      <w:r w:rsidRPr="00C45DB5">
        <w:rPr>
          <w:rFonts w:ascii="Arial" w:hAnsi="Arial" w:cs="Arial"/>
        </w:rPr>
        <w:t xml:space="preserve">- Nemoc = placeno od </w:t>
      </w:r>
      <w:r w:rsidR="008E34B2">
        <w:rPr>
          <w:rFonts w:ascii="Arial" w:hAnsi="Arial" w:cs="Arial"/>
        </w:rPr>
        <w:t>prvního</w:t>
      </w:r>
      <w:r w:rsidRPr="00C45DB5">
        <w:rPr>
          <w:rFonts w:ascii="Arial" w:hAnsi="Arial" w:cs="Arial"/>
        </w:rPr>
        <w:t xml:space="preserve"> do čtrnáctého dne zaměstnavatelem, od patnáctého dne placeno Českou správou sociálního zabezpečení (ČSSZ)</w:t>
      </w:r>
      <w:r w:rsidR="00D773D6">
        <w:rPr>
          <w:rFonts w:ascii="Arial" w:hAnsi="Arial" w:cs="Arial"/>
        </w:rPr>
        <w:t>, vypočteno z redukovaného průměrného výdělku</w:t>
      </w:r>
      <w:r w:rsidRPr="00C45DB5">
        <w:rPr>
          <w:rFonts w:ascii="Arial" w:hAnsi="Arial" w:cs="Arial"/>
        </w:rPr>
        <w:t>.</w:t>
      </w:r>
      <w:r w:rsidR="00D773D6">
        <w:rPr>
          <w:rFonts w:ascii="Arial" w:hAnsi="Arial" w:cs="Arial"/>
        </w:rPr>
        <w:t xml:space="preserve"> 1.-30.den </w:t>
      </w:r>
      <w:r w:rsidR="001C7E7B">
        <w:rPr>
          <w:rFonts w:ascii="Arial" w:hAnsi="Arial" w:cs="Arial"/>
        </w:rPr>
        <w:t xml:space="preserve">= </w:t>
      </w:r>
      <w:proofErr w:type="gramStart"/>
      <w:r w:rsidR="00D773D6">
        <w:rPr>
          <w:rFonts w:ascii="Arial" w:hAnsi="Arial" w:cs="Arial"/>
        </w:rPr>
        <w:t>60</w:t>
      </w:r>
      <w:r w:rsidR="001C7E7B">
        <w:rPr>
          <w:rFonts w:ascii="Arial" w:hAnsi="Arial" w:cs="Arial"/>
        </w:rPr>
        <w:t>%</w:t>
      </w:r>
      <w:proofErr w:type="gramEnd"/>
      <w:r w:rsidR="001C7E7B">
        <w:rPr>
          <w:rFonts w:ascii="Arial" w:hAnsi="Arial" w:cs="Arial"/>
        </w:rPr>
        <w:t>, 31.-60.den = 66%, od 61.dne = 72%.</w:t>
      </w:r>
    </w:p>
    <w:p w:rsidR="007A7269" w:rsidRPr="00C45DB5" w:rsidRDefault="007A7269" w:rsidP="007A7269">
      <w:pPr>
        <w:spacing w:after="0"/>
        <w:jc w:val="both"/>
        <w:rPr>
          <w:rFonts w:ascii="Arial" w:hAnsi="Arial" w:cs="Arial"/>
        </w:rPr>
      </w:pPr>
      <w:r w:rsidRPr="00C45DB5">
        <w:rPr>
          <w:rFonts w:ascii="Arial" w:hAnsi="Arial" w:cs="Arial"/>
        </w:rPr>
        <w:t>- Peněžitá pomoc v mateřství = 70% z redukovaného průměrného výdělku, placeno 196 kalendářních dní, vyplácí ČSSZ.</w:t>
      </w:r>
    </w:p>
    <w:p w:rsidR="007A7269" w:rsidRDefault="00D8089A" w:rsidP="007A72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A7269" w:rsidRPr="00C45DB5">
        <w:rPr>
          <w:rFonts w:ascii="Arial" w:hAnsi="Arial" w:cs="Arial"/>
        </w:rPr>
        <w:t xml:space="preserve">Ošetřování člena rodiny </w:t>
      </w:r>
      <w:r w:rsidR="001C7E7B">
        <w:rPr>
          <w:rFonts w:ascii="Arial" w:hAnsi="Arial" w:cs="Arial"/>
        </w:rPr>
        <w:t xml:space="preserve"> </w:t>
      </w:r>
      <w:r w:rsidR="007A7269" w:rsidRPr="00C45DB5">
        <w:rPr>
          <w:rFonts w:ascii="Arial" w:hAnsi="Arial" w:cs="Arial"/>
        </w:rPr>
        <w:t>= 60% z redukovaného průměrného výdělku, placeno prvních 9 dní, vyplácí ČSSZ.</w:t>
      </w:r>
    </w:p>
    <w:p w:rsidR="008E3CDF" w:rsidRDefault="008E3CDF" w:rsidP="007A72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Dlouhodobé ošetřovné </w:t>
      </w:r>
      <w:r w:rsidRPr="00C45DB5">
        <w:rPr>
          <w:rFonts w:ascii="Arial" w:hAnsi="Arial" w:cs="Arial"/>
        </w:rPr>
        <w:t xml:space="preserve">= </w:t>
      </w:r>
      <w:proofErr w:type="gramStart"/>
      <w:r w:rsidRPr="00C45DB5">
        <w:rPr>
          <w:rFonts w:ascii="Arial" w:hAnsi="Arial" w:cs="Arial"/>
        </w:rPr>
        <w:t>60%</w:t>
      </w:r>
      <w:proofErr w:type="gramEnd"/>
      <w:r w:rsidRPr="00C45DB5">
        <w:rPr>
          <w:rFonts w:ascii="Arial" w:hAnsi="Arial" w:cs="Arial"/>
        </w:rPr>
        <w:t xml:space="preserve"> z redukovaného průměrného výdělku, placeno </w:t>
      </w:r>
      <w:r>
        <w:rPr>
          <w:rFonts w:ascii="Arial" w:hAnsi="Arial" w:cs="Arial"/>
        </w:rPr>
        <w:t>až po dobu</w:t>
      </w:r>
      <w:r w:rsidRPr="00C45DB5">
        <w:rPr>
          <w:rFonts w:ascii="Arial" w:hAnsi="Arial" w:cs="Arial"/>
        </w:rPr>
        <w:t xml:space="preserve"> 9</w:t>
      </w:r>
      <w:r>
        <w:rPr>
          <w:rFonts w:ascii="Arial" w:hAnsi="Arial" w:cs="Arial"/>
        </w:rPr>
        <w:t>0</w:t>
      </w:r>
      <w:r w:rsidRPr="00C45DB5">
        <w:rPr>
          <w:rFonts w:ascii="Arial" w:hAnsi="Arial" w:cs="Arial"/>
        </w:rPr>
        <w:t xml:space="preserve"> dní, vyplácí ČSSZ.</w:t>
      </w:r>
    </w:p>
    <w:p w:rsidR="00A10E54" w:rsidRPr="007A7269" w:rsidRDefault="00D8089A" w:rsidP="00D8089A">
      <w:pPr>
        <w:spacing w:after="0"/>
        <w:jc w:val="both"/>
      </w:pPr>
      <w:r>
        <w:rPr>
          <w:rFonts w:ascii="Arial" w:hAnsi="Arial" w:cs="Arial"/>
        </w:rPr>
        <w:t xml:space="preserve">- Otcovská = 70% z redukovaného průměrného výdělku, placeno </w:t>
      </w:r>
      <w:r w:rsidR="00EB3D43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kalendářních dní,</w:t>
      </w:r>
      <w:r w:rsidR="007318D3">
        <w:rPr>
          <w:rFonts w:ascii="Arial" w:hAnsi="Arial" w:cs="Arial"/>
        </w:rPr>
        <w:t xml:space="preserve"> nárok pouze v prvních 6 měsících po narození dítěte,</w:t>
      </w:r>
      <w:r>
        <w:rPr>
          <w:rFonts w:ascii="Arial" w:hAnsi="Arial" w:cs="Arial"/>
        </w:rPr>
        <w:t xml:space="preserve"> vyplácí ČSSZ</w:t>
      </w:r>
      <w:r w:rsidR="00D773D6">
        <w:rPr>
          <w:rFonts w:ascii="Arial" w:hAnsi="Arial" w:cs="Arial"/>
        </w:rPr>
        <w:t>.</w:t>
      </w:r>
    </w:p>
    <w:sectPr w:rsidR="00A10E54" w:rsidRPr="007A7269" w:rsidSect="008E34B2">
      <w:footerReference w:type="default" r:id="rId8"/>
      <w:headerReference w:type="first" r:id="rId9"/>
      <w:pgSz w:w="11906" w:h="16838" w:code="9"/>
      <w:pgMar w:top="1701" w:right="1701" w:bottom="2268" w:left="1701" w:header="0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DC9" w:rsidRDefault="00727DC9">
      <w:pPr>
        <w:spacing w:after="0" w:line="240" w:lineRule="auto"/>
      </w:pPr>
      <w:r>
        <w:separator/>
      </w:r>
    </w:p>
  </w:endnote>
  <w:endnote w:type="continuationSeparator" w:id="0">
    <w:p w:rsidR="00727DC9" w:rsidRDefault="0072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7FA" w:rsidRPr="00CC2597" w:rsidRDefault="00AE17FA" w:rsidP="00AE17FA">
    <w:pPr>
      <w:pStyle w:val="Zpat-univerzita4dkyadresy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030823BE" wp14:editId="6A4FD722">
          <wp:simplePos x="0" y="0"/>
          <wp:positionH relativeFrom="margin">
            <wp:posOffset>3773805</wp:posOffset>
          </wp:positionH>
          <wp:positionV relativeFrom="topMargin">
            <wp:posOffset>9984105</wp:posOffset>
          </wp:positionV>
          <wp:extent cx="1615440" cy="225425"/>
          <wp:effectExtent l="0" t="0" r="0" b="317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law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22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1F84">
      <w:t>M</w:t>
    </w:r>
    <w:r w:rsidRPr="00D4417E">
      <w:t xml:space="preserve">asarykova univerzita, </w:t>
    </w:r>
    <w:r w:rsidRPr="00BE31C0">
      <w:t>Středoevropský technologický institut</w:t>
    </w:r>
  </w:p>
  <w:p w:rsidR="00AE17FA" w:rsidRPr="00CC2597" w:rsidRDefault="00AE17FA" w:rsidP="00AE17FA">
    <w:pPr>
      <w:pStyle w:val="Zpat"/>
      <w:rPr>
        <w:rFonts w:cs="Arial"/>
        <w:sz w:val="16"/>
        <w:szCs w:val="16"/>
      </w:rPr>
    </w:pPr>
  </w:p>
  <w:p w:rsidR="00AE17FA" w:rsidRPr="005F370A" w:rsidRDefault="00AE17FA" w:rsidP="00AE17FA">
    <w:pPr>
      <w:pStyle w:val="Zpat"/>
      <w:rPr>
        <w:rFonts w:cs="Arial"/>
        <w:szCs w:val="14"/>
      </w:rPr>
    </w:pPr>
    <w:r w:rsidRPr="005F370A">
      <w:rPr>
        <w:rFonts w:cs="Arial"/>
        <w:szCs w:val="14"/>
      </w:rPr>
      <w:t xml:space="preserve">Kamenice 735/5, 625 00 Brno, Česká republika </w:t>
    </w:r>
  </w:p>
  <w:p w:rsidR="00AE17FA" w:rsidRPr="005F370A" w:rsidRDefault="00AE17FA" w:rsidP="00AE17FA">
    <w:pPr>
      <w:pStyle w:val="Zpat"/>
      <w:rPr>
        <w:rFonts w:cs="Arial"/>
        <w:szCs w:val="14"/>
      </w:rPr>
    </w:pPr>
    <w:r w:rsidRPr="005F370A">
      <w:rPr>
        <w:rFonts w:cs="Arial"/>
        <w:szCs w:val="14"/>
      </w:rPr>
      <w:t>T: +420 549 49 2911, 6639, E: info@ceitec.muni.cz, www.ceitec.muni.cz</w:t>
    </w:r>
  </w:p>
  <w:p w:rsidR="00AE17FA" w:rsidRPr="005D1F84" w:rsidRDefault="00AE17FA" w:rsidP="00AE17FA">
    <w:pPr>
      <w:pStyle w:val="Zpat"/>
      <w:rPr>
        <w:rFonts w:cs="Arial"/>
        <w:szCs w:val="14"/>
      </w:rPr>
    </w:pPr>
    <w:r w:rsidRPr="005F370A">
      <w:rPr>
        <w:rFonts w:cs="Arial"/>
        <w:szCs w:val="14"/>
      </w:rPr>
      <w:t>Bankovní spojení: KB Brno-město, ČÚ: 85636621/0100, IČ: 00216224, DIČ: CZ00216224</w:t>
    </w:r>
  </w:p>
  <w:p w:rsidR="00B5176D" w:rsidRPr="00AE17FA" w:rsidRDefault="00AE17FA" w:rsidP="00AE17FA">
    <w:pPr>
      <w:pStyle w:val="Zpatsslovnmstrnky"/>
    </w:pPr>
    <w:r>
      <w:fldChar w:fldCharType="begin"/>
    </w:r>
    <w:r>
      <w:instrText>PAGE   \* MERGEFORMAT</w:instrText>
    </w:r>
    <w:r>
      <w:fldChar w:fldCharType="separate"/>
    </w:r>
    <w:r w:rsidR="00C813D3">
      <w:rPr>
        <w:noProof/>
      </w:rPr>
      <w:t>2</w:t>
    </w:r>
    <w:r>
      <w:fldChar w:fldCharType="end"/>
    </w:r>
    <w:r>
      <w:t>/</w:t>
    </w:r>
    <w:r w:rsidR="008E3CDF">
      <w:rPr>
        <w:noProof/>
      </w:rPr>
      <w:fldChar w:fldCharType="begin"/>
    </w:r>
    <w:r w:rsidR="008E3CDF">
      <w:rPr>
        <w:noProof/>
      </w:rPr>
      <w:instrText xml:space="preserve"> SECTIONPAGES   \* MERGEFORMAT </w:instrText>
    </w:r>
    <w:r w:rsidR="008E3CDF">
      <w:rPr>
        <w:noProof/>
      </w:rPr>
      <w:fldChar w:fldCharType="separate"/>
    </w:r>
    <w:r w:rsidR="008E34B2">
      <w:rPr>
        <w:noProof/>
      </w:rPr>
      <w:t>2</w:t>
    </w:r>
    <w:r w:rsidR="008E3CDF">
      <w:rPr>
        <w:noProof/>
      </w:rPr>
      <w:fldChar w:fldCharType="end"/>
    </w:r>
    <w:r>
      <w:tab/>
    </w:r>
    <w:r w:rsidRPr="005D1F84">
      <w:t>V odpovědi prosím uvádějte naše číslo jednací.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DC9" w:rsidRDefault="00727DC9">
      <w:pPr>
        <w:spacing w:after="0" w:line="240" w:lineRule="auto"/>
      </w:pPr>
      <w:r>
        <w:separator/>
      </w:r>
    </w:p>
  </w:footnote>
  <w:footnote w:type="continuationSeparator" w:id="0">
    <w:p w:rsidR="00727DC9" w:rsidRDefault="00727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3DF" w:rsidRPr="00DD6D6F" w:rsidRDefault="0017259C" w:rsidP="00DD6D6F">
    <w:pPr>
      <w:pStyle w:val="Zhlav"/>
      <w:jc w:val="right"/>
      <w:rPr>
        <w:color w:val="FF0000"/>
      </w:rPr>
    </w:pPr>
    <w:r w:rsidRPr="00DD6D6F">
      <w:rPr>
        <w:color w:val="FF0000"/>
      </w:rPr>
      <w:ptab w:relativeTo="margin" w:alignment="center" w:leader="none"/>
    </w:r>
  </w:p>
  <w:p w:rsidR="0017259C" w:rsidRDefault="0017259C">
    <w:pPr>
      <w:pStyle w:val="Zhlav"/>
    </w:pPr>
  </w:p>
  <w:p w:rsidR="0017259C" w:rsidRDefault="0017259C">
    <w:pPr>
      <w:pStyle w:val="Zhlav"/>
    </w:pPr>
  </w:p>
  <w:p w:rsidR="0017259C" w:rsidRDefault="0017259C">
    <w:pPr>
      <w:pStyle w:val="Zhlav"/>
    </w:pPr>
  </w:p>
  <w:p w:rsidR="0017259C" w:rsidRPr="00DD6D6F" w:rsidRDefault="0017259C">
    <w:pPr>
      <w:pStyle w:val="Zhlav"/>
      <w:rPr>
        <w:color w:val="FF0000"/>
      </w:rPr>
    </w:pPr>
  </w:p>
  <w:p w:rsidR="0017259C" w:rsidRDefault="0017259C">
    <w:pPr>
      <w:pStyle w:val="Zhlav"/>
    </w:pPr>
  </w:p>
  <w:p w:rsidR="0017259C" w:rsidRDefault="0017259C">
    <w:pPr>
      <w:pStyle w:val="Zhlav"/>
    </w:pPr>
  </w:p>
  <w:p w:rsidR="0017259C" w:rsidRDefault="001725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D4C45"/>
    <w:multiLevelType w:val="hybridMultilevel"/>
    <w:tmpl w:val="5FC6A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54498"/>
    <w:multiLevelType w:val="hybridMultilevel"/>
    <w:tmpl w:val="856E3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72E85"/>
    <w:multiLevelType w:val="hybridMultilevel"/>
    <w:tmpl w:val="C082E770"/>
    <w:lvl w:ilvl="0" w:tplc="67B61E3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zsjA3NDEwMTUwtjRS0lEKTi0uzszPAykwrwUA2QaztSwAAAA="/>
  </w:docVars>
  <w:rsids>
    <w:rsidRoot w:val="00211F80"/>
    <w:rsid w:val="00000EBB"/>
    <w:rsid w:val="0000757D"/>
    <w:rsid w:val="00042835"/>
    <w:rsid w:val="0004669D"/>
    <w:rsid w:val="00057F72"/>
    <w:rsid w:val="00097D2C"/>
    <w:rsid w:val="000A5AD7"/>
    <w:rsid w:val="000B21DD"/>
    <w:rsid w:val="000D4230"/>
    <w:rsid w:val="00151C68"/>
    <w:rsid w:val="0017259C"/>
    <w:rsid w:val="001846A7"/>
    <w:rsid w:val="001A7E64"/>
    <w:rsid w:val="001C218C"/>
    <w:rsid w:val="001C7E7B"/>
    <w:rsid w:val="00211F80"/>
    <w:rsid w:val="00212376"/>
    <w:rsid w:val="00227BC5"/>
    <w:rsid w:val="00247E5F"/>
    <w:rsid w:val="002723FB"/>
    <w:rsid w:val="00281D06"/>
    <w:rsid w:val="00295869"/>
    <w:rsid w:val="002B6D09"/>
    <w:rsid w:val="002C33A9"/>
    <w:rsid w:val="002D200F"/>
    <w:rsid w:val="002D4FFE"/>
    <w:rsid w:val="002F08A7"/>
    <w:rsid w:val="00304F72"/>
    <w:rsid w:val="00310D63"/>
    <w:rsid w:val="00320DF0"/>
    <w:rsid w:val="00332338"/>
    <w:rsid w:val="003372C7"/>
    <w:rsid w:val="00340543"/>
    <w:rsid w:val="0036682E"/>
    <w:rsid w:val="003B1ECA"/>
    <w:rsid w:val="003B7F77"/>
    <w:rsid w:val="003C2B73"/>
    <w:rsid w:val="003C3571"/>
    <w:rsid w:val="003F6349"/>
    <w:rsid w:val="004067DE"/>
    <w:rsid w:val="004B0B3E"/>
    <w:rsid w:val="004D2A8A"/>
    <w:rsid w:val="005146EF"/>
    <w:rsid w:val="005531FF"/>
    <w:rsid w:val="00554E44"/>
    <w:rsid w:val="00582DFC"/>
    <w:rsid w:val="00585F89"/>
    <w:rsid w:val="005C1BC3"/>
    <w:rsid w:val="0060262E"/>
    <w:rsid w:val="00611EAC"/>
    <w:rsid w:val="006127A5"/>
    <w:rsid w:val="00616507"/>
    <w:rsid w:val="006629A0"/>
    <w:rsid w:val="0067390A"/>
    <w:rsid w:val="0067549B"/>
    <w:rsid w:val="00695A55"/>
    <w:rsid w:val="006B4AAF"/>
    <w:rsid w:val="00700BDD"/>
    <w:rsid w:val="007200B9"/>
    <w:rsid w:val="00721AA4"/>
    <w:rsid w:val="00727DC9"/>
    <w:rsid w:val="007318D3"/>
    <w:rsid w:val="0073428B"/>
    <w:rsid w:val="007442DB"/>
    <w:rsid w:val="00753902"/>
    <w:rsid w:val="00756259"/>
    <w:rsid w:val="007728E3"/>
    <w:rsid w:val="00790002"/>
    <w:rsid w:val="0079758E"/>
    <w:rsid w:val="007A7269"/>
    <w:rsid w:val="007B16D6"/>
    <w:rsid w:val="007C738C"/>
    <w:rsid w:val="007D43D4"/>
    <w:rsid w:val="007D77E7"/>
    <w:rsid w:val="007E3532"/>
    <w:rsid w:val="00806429"/>
    <w:rsid w:val="00824279"/>
    <w:rsid w:val="008300B3"/>
    <w:rsid w:val="008626A9"/>
    <w:rsid w:val="00870192"/>
    <w:rsid w:val="008758CC"/>
    <w:rsid w:val="008B63F2"/>
    <w:rsid w:val="008E1370"/>
    <w:rsid w:val="008E34B2"/>
    <w:rsid w:val="008E3CDF"/>
    <w:rsid w:val="00914B4E"/>
    <w:rsid w:val="00926657"/>
    <w:rsid w:val="00936F3B"/>
    <w:rsid w:val="00942128"/>
    <w:rsid w:val="009929DF"/>
    <w:rsid w:val="00993F65"/>
    <w:rsid w:val="009A6A8A"/>
    <w:rsid w:val="009B6338"/>
    <w:rsid w:val="009C2B39"/>
    <w:rsid w:val="009C7A14"/>
    <w:rsid w:val="009D1253"/>
    <w:rsid w:val="009D4553"/>
    <w:rsid w:val="009E1F4D"/>
    <w:rsid w:val="00A10E54"/>
    <w:rsid w:val="00A14774"/>
    <w:rsid w:val="00A63644"/>
    <w:rsid w:val="00AB48B3"/>
    <w:rsid w:val="00AC0F70"/>
    <w:rsid w:val="00AC2D36"/>
    <w:rsid w:val="00AE17FA"/>
    <w:rsid w:val="00AE7853"/>
    <w:rsid w:val="00B43F1E"/>
    <w:rsid w:val="00B5176D"/>
    <w:rsid w:val="00B82252"/>
    <w:rsid w:val="00B87F3B"/>
    <w:rsid w:val="00BA0475"/>
    <w:rsid w:val="00BC4B55"/>
    <w:rsid w:val="00BC4FE2"/>
    <w:rsid w:val="00BC7DC1"/>
    <w:rsid w:val="00BE06AF"/>
    <w:rsid w:val="00C20847"/>
    <w:rsid w:val="00C4497A"/>
    <w:rsid w:val="00C45DB5"/>
    <w:rsid w:val="00C813D3"/>
    <w:rsid w:val="00C836B9"/>
    <w:rsid w:val="00CA024C"/>
    <w:rsid w:val="00CA4E5F"/>
    <w:rsid w:val="00CB2C01"/>
    <w:rsid w:val="00CB30E2"/>
    <w:rsid w:val="00CC2597"/>
    <w:rsid w:val="00CD2577"/>
    <w:rsid w:val="00CD5E84"/>
    <w:rsid w:val="00CE5D2D"/>
    <w:rsid w:val="00D45579"/>
    <w:rsid w:val="00D47639"/>
    <w:rsid w:val="00D65140"/>
    <w:rsid w:val="00D7207D"/>
    <w:rsid w:val="00D773D6"/>
    <w:rsid w:val="00D8089A"/>
    <w:rsid w:val="00DC063A"/>
    <w:rsid w:val="00DC74A6"/>
    <w:rsid w:val="00DD6D6F"/>
    <w:rsid w:val="00DF13DF"/>
    <w:rsid w:val="00E05F2B"/>
    <w:rsid w:val="00E77D73"/>
    <w:rsid w:val="00E93A65"/>
    <w:rsid w:val="00EA1FAE"/>
    <w:rsid w:val="00EB3D43"/>
    <w:rsid w:val="00EC3702"/>
    <w:rsid w:val="00EC70A0"/>
    <w:rsid w:val="00EF1356"/>
    <w:rsid w:val="00F02027"/>
    <w:rsid w:val="00F038F6"/>
    <w:rsid w:val="00F06ED2"/>
    <w:rsid w:val="00F20388"/>
    <w:rsid w:val="00F31B03"/>
    <w:rsid w:val="00F32999"/>
    <w:rsid w:val="00F50670"/>
    <w:rsid w:val="00F608F7"/>
    <w:rsid w:val="00F6312B"/>
    <w:rsid w:val="00F758F5"/>
    <w:rsid w:val="00F86E6C"/>
    <w:rsid w:val="00F870DB"/>
    <w:rsid w:val="00F96B29"/>
    <w:rsid w:val="00FB0130"/>
    <w:rsid w:val="00FC52CA"/>
    <w:rsid w:val="00FD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83CC995"/>
  <w15:docId w15:val="{1744607C-20B0-4F54-B2E8-C3772B1A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3F65"/>
    <w:pPr>
      <w:spacing w:after="454"/>
    </w:pPr>
    <w:rPr>
      <w:rFonts w:ascii="Times New Roman" w:hAnsi="Times New Roman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27BC5"/>
    <w:rPr>
      <w:rFonts w:ascii="Arial" w:hAnsi="Arial"/>
      <w:color w:val="094F8F"/>
      <w:sz w:val="14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27BC5"/>
    <w:pPr>
      <w:tabs>
        <w:tab w:val="center" w:pos="4536"/>
        <w:tab w:val="right" w:pos="9072"/>
      </w:tabs>
      <w:spacing w:after="0" w:line="180" w:lineRule="exact"/>
    </w:pPr>
    <w:rPr>
      <w:rFonts w:ascii="Arial" w:hAnsi="Arial"/>
      <w:color w:val="094F8F"/>
      <w:sz w:val="14"/>
    </w:r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nadpis">
    <w:name w:val="Subtitle"/>
    <w:basedOn w:val="Nadpis"/>
  </w:style>
  <w:style w:type="paragraph" w:customStyle="1" w:styleId="Adresa">
    <w:name w:val="Adresa"/>
    <w:qFormat/>
    <w:rsid w:val="0079758E"/>
    <w:pPr>
      <w:ind w:left="4706"/>
    </w:pPr>
    <w:rPr>
      <w:rFonts w:ascii="Times New Roman" w:hAnsi="Times New Roman"/>
    </w:rPr>
  </w:style>
  <w:style w:type="paragraph" w:customStyle="1" w:styleId="Vc">
    <w:name w:val="Věc"/>
    <w:qFormat/>
    <w:rsid w:val="00F50670"/>
    <w:pPr>
      <w:tabs>
        <w:tab w:val="left" w:pos="1985"/>
        <w:tab w:val="left" w:pos="4706"/>
        <w:tab w:val="left" w:pos="6804"/>
      </w:tabs>
    </w:pPr>
    <w:rPr>
      <w:rFonts w:ascii="Arial" w:hAnsi="Arial"/>
      <w:color w:val="000000" w:themeColor="text1"/>
      <w:sz w:val="14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qFormat/>
    <w:rsid w:val="0079758E"/>
    <w:pPr>
      <w:spacing w:before="737" w:after="737"/>
    </w:pPr>
    <w:rPr>
      <w:rFonts w:ascii="Times New Roman" w:hAnsi="Times New Roman"/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AC2D36"/>
    <w:rPr>
      <w:rFonts w:ascii="Times New Roman" w:hAnsi="Times New Roman"/>
      <w:b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aliases w:val="fakulta"/>
    <w:basedOn w:val="Zpat"/>
    <w:qFormat/>
    <w:rsid w:val="00B5176D"/>
    <w:rPr>
      <w:b/>
      <w:sz w:val="16"/>
    </w:rPr>
  </w:style>
  <w:style w:type="paragraph" w:customStyle="1" w:styleId="Zpatsslovnmstrnky">
    <w:name w:val="Zápatí s číslováním stránky"/>
    <w:basedOn w:val="Zpat"/>
    <w:qFormat/>
    <w:rsid w:val="00DF13DF"/>
    <w:pPr>
      <w:tabs>
        <w:tab w:val="clear" w:pos="4536"/>
        <w:tab w:val="clear" w:pos="9072"/>
        <w:tab w:val="left" w:pos="0"/>
      </w:tabs>
      <w:ind w:left="-907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1C218C"/>
    <w:rPr>
      <w:rFonts w:cs="Arial"/>
      <w:szCs w:val="16"/>
    </w:rPr>
  </w:style>
  <w:style w:type="paragraph" w:styleId="Zkladntext">
    <w:name w:val="Body Text"/>
    <w:basedOn w:val="Normln"/>
    <w:link w:val="ZkladntextChar"/>
    <w:rsid w:val="00F608F7"/>
    <w:pPr>
      <w:spacing w:after="0" w:line="220" w:lineRule="exact"/>
    </w:pPr>
    <w:rPr>
      <w:rFonts w:eastAsia="Times New Roman" w:cs="Times New Roman"/>
    </w:rPr>
  </w:style>
  <w:style w:type="character" w:customStyle="1" w:styleId="ZkladntextChar">
    <w:name w:val="Základní text Char"/>
    <w:basedOn w:val="Standardnpsmoodstavce"/>
    <w:link w:val="Zkladntext"/>
    <w:rsid w:val="00F608F7"/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DD6D6F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7A7269"/>
    <w:pPr>
      <w:spacing w:after="0" w:line="240" w:lineRule="auto"/>
    </w:pPr>
    <w:rPr>
      <w:rFonts w:ascii="Calibri" w:hAnsi="Calibri" w:cs="Times New Roman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A726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613A7-E4E9-473F-AF54-52321D2F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Radka Pížová</cp:lastModifiedBy>
  <cp:revision>2</cp:revision>
  <cp:lastPrinted>2018-12-17T08:08:00Z</cp:lastPrinted>
  <dcterms:created xsi:type="dcterms:W3CDTF">2024-01-12T08:01:00Z</dcterms:created>
  <dcterms:modified xsi:type="dcterms:W3CDTF">2024-01-12T08:01:00Z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